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22" w:rsidRPr="00E44222" w:rsidRDefault="00E44222" w:rsidP="00E44222">
      <w:pPr>
        <w:tabs>
          <w:tab w:val="left" w:pos="1843"/>
          <w:tab w:val="left" w:pos="1985"/>
          <w:tab w:val="left" w:pos="7655"/>
        </w:tabs>
        <w:jc w:val="center"/>
        <w:rPr>
          <w:b w:val="0"/>
          <w:sz w:val="32"/>
          <w:szCs w:val="32"/>
        </w:rPr>
      </w:pPr>
      <w:r w:rsidRPr="00E44222">
        <w:rPr>
          <w:b w:val="0"/>
          <w:sz w:val="32"/>
          <w:szCs w:val="32"/>
        </w:rPr>
        <w:t xml:space="preserve">Муниципальное   автономное дошкольное образовательное учреждение детский сад № 18 г. Туймазы муниципального района </w:t>
      </w:r>
      <w:proofErr w:type="spellStart"/>
      <w:r w:rsidRPr="00E44222">
        <w:rPr>
          <w:b w:val="0"/>
          <w:sz w:val="32"/>
          <w:szCs w:val="32"/>
        </w:rPr>
        <w:t>Туймазинский</w:t>
      </w:r>
      <w:proofErr w:type="spellEnd"/>
      <w:r w:rsidRPr="00E44222">
        <w:rPr>
          <w:b w:val="0"/>
          <w:sz w:val="32"/>
          <w:szCs w:val="32"/>
        </w:rPr>
        <w:t xml:space="preserve"> район Республики Башкортостан</w:t>
      </w:r>
    </w:p>
    <w:p w:rsidR="00E44222" w:rsidRPr="00E44222" w:rsidRDefault="00E44222" w:rsidP="00E44222">
      <w:pPr>
        <w:jc w:val="center"/>
        <w:rPr>
          <w:b w:val="0"/>
          <w:sz w:val="28"/>
          <w:szCs w:val="28"/>
        </w:rPr>
      </w:pPr>
    </w:p>
    <w:p w:rsidR="00E44222" w:rsidRDefault="00E44222" w:rsidP="00E44222">
      <w:pPr>
        <w:jc w:val="center"/>
        <w:rPr>
          <w:sz w:val="28"/>
          <w:szCs w:val="28"/>
        </w:rPr>
      </w:pPr>
    </w:p>
    <w:p w:rsidR="00E44222" w:rsidRDefault="00E44222" w:rsidP="00E44222">
      <w:pPr>
        <w:jc w:val="center"/>
        <w:rPr>
          <w:sz w:val="28"/>
          <w:szCs w:val="28"/>
        </w:rPr>
      </w:pPr>
    </w:p>
    <w:p w:rsidR="00E44222" w:rsidRDefault="00E44222" w:rsidP="00E44222">
      <w:pPr>
        <w:jc w:val="center"/>
        <w:rPr>
          <w:sz w:val="28"/>
          <w:szCs w:val="28"/>
        </w:rPr>
      </w:pPr>
    </w:p>
    <w:p w:rsidR="00E44222" w:rsidRDefault="00E44222" w:rsidP="00E44222">
      <w:pPr>
        <w:jc w:val="center"/>
        <w:rPr>
          <w:sz w:val="28"/>
          <w:szCs w:val="28"/>
        </w:rPr>
      </w:pPr>
    </w:p>
    <w:p w:rsidR="00E44222" w:rsidRDefault="00E44222" w:rsidP="00E44222">
      <w:pPr>
        <w:jc w:val="center"/>
        <w:rPr>
          <w:sz w:val="28"/>
          <w:szCs w:val="28"/>
        </w:rPr>
      </w:pPr>
    </w:p>
    <w:p w:rsidR="00E44222" w:rsidRPr="00E44222" w:rsidRDefault="00E44222" w:rsidP="00E44222">
      <w:pPr>
        <w:jc w:val="center"/>
        <w:rPr>
          <w:b w:val="0"/>
          <w:sz w:val="32"/>
          <w:szCs w:val="32"/>
        </w:rPr>
      </w:pPr>
      <w:r w:rsidRPr="00E44222">
        <w:rPr>
          <w:b w:val="0"/>
          <w:sz w:val="32"/>
          <w:szCs w:val="32"/>
        </w:rPr>
        <w:t>Консультация для родителей</w:t>
      </w:r>
    </w:p>
    <w:p w:rsidR="00E44222" w:rsidRPr="00E44222" w:rsidRDefault="00E44222" w:rsidP="00E44222">
      <w:pPr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«Адаптация детей к условиям детского сада</w:t>
      </w:r>
      <w:proofErr w:type="gramStart"/>
      <w:r w:rsidRPr="00E44222">
        <w:rPr>
          <w:b w:val="0"/>
          <w:sz w:val="32"/>
          <w:szCs w:val="32"/>
        </w:rPr>
        <w:t>.»</w:t>
      </w:r>
      <w:proofErr w:type="gramEnd"/>
    </w:p>
    <w:p w:rsidR="00E44222" w:rsidRPr="00E44222" w:rsidRDefault="00E44222" w:rsidP="00E442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4222" w:rsidRDefault="00E44222" w:rsidP="00E4422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44222" w:rsidRDefault="00E44222" w:rsidP="00E4422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44222" w:rsidRDefault="00E44222" w:rsidP="00E4422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44222" w:rsidRDefault="00E44222" w:rsidP="00E44222">
      <w:pPr>
        <w:pStyle w:val="a6"/>
        <w:tabs>
          <w:tab w:val="left" w:pos="5529"/>
        </w:tabs>
        <w:jc w:val="center"/>
      </w:pPr>
      <w:r>
        <w:t xml:space="preserve">                                 </w:t>
      </w:r>
    </w:p>
    <w:p w:rsidR="00E44222" w:rsidRDefault="00E44222" w:rsidP="00E44222">
      <w:pPr>
        <w:pStyle w:val="a6"/>
        <w:tabs>
          <w:tab w:val="left" w:pos="5529"/>
        </w:tabs>
        <w:jc w:val="center"/>
      </w:pPr>
    </w:p>
    <w:p w:rsidR="00E44222" w:rsidRDefault="00E44222" w:rsidP="00E44222">
      <w:pPr>
        <w:pStyle w:val="a6"/>
        <w:tabs>
          <w:tab w:val="left" w:pos="5529"/>
        </w:tabs>
        <w:jc w:val="center"/>
      </w:pPr>
    </w:p>
    <w:p w:rsidR="00E44222" w:rsidRDefault="00E44222" w:rsidP="00E44222">
      <w:pPr>
        <w:pStyle w:val="a6"/>
        <w:tabs>
          <w:tab w:val="left" w:pos="5529"/>
        </w:tabs>
        <w:jc w:val="center"/>
      </w:pPr>
    </w:p>
    <w:p w:rsidR="00E44222" w:rsidRPr="00CA3BDC" w:rsidRDefault="00E44222" w:rsidP="00E44222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A3BDC">
        <w:rPr>
          <w:rFonts w:ascii="Times New Roman" w:hAnsi="Times New Roman" w:cs="Times New Roman"/>
          <w:sz w:val="28"/>
          <w:szCs w:val="28"/>
        </w:rPr>
        <w:t>Выполнил:</w:t>
      </w:r>
    </w:p>
    <w:p w:rsidR="00E44222" w:rsidRPr="00CA3BDC" w:rsidRDefault="00E44222" w:rsidP="00E4422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3B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воспитатель  </w:t>
      </w:r>
      <w:proofErr w:type="spellStart"/>
      <w:r w:rsidRPr="00CA3BDC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CA3BDC">
        <w:rPr>
          <w:rFonts w:ascii="Times New Roman" w:hAnsi="Times New Roman" w:cs="Times New Roman"/>
          <w:sz w:val="28"/>
          <w:szCs w:val="28"/>
        </w:rPr>
        <w:t xml:space="preserve"> Г.Ф.</w:t>
      </w:r>
    </w:p>
    <w:p w:rsidR="00E44222" w:rsidRPr="00CA3BDC" w:rsidRDefault="00E44222" w:rsidP="00E4422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3B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BDC">
        <w:rPr>
          <w:rFonts w:ascii="Times New Roman" w:hAnsi="Times New Roman" w:cs="Times New Roman"/>
          <w:sz w:val="28"/>
          <w:szCs w:val="28"/>
        </w:rPr>
        <w:t xml:space="preserve"> квалификационная категория </w:t>
      </w:r>
    </w:p>
    <w:p w:rsidR="00E44222" w:rsidRPr="00CA3BDC" w:rsidRDefault="00E44222" w:rsidP="00E4422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3B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стаж в данной должности – 7</w:t>
      </w:r>
      <w:r w:rsidRPr="00CA3BD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44222" w:rsidRPr="00CA3BDC" w:rsidRDefault="00E44222" w:rsidP="00E4422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222" w:rsidRPr="00CA3BDC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222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222" w:rsidRDefault="00E44222" w:rsidP="00E442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A3BD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A3BD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3BDC">
        <w:rPr>
          <w:rFonts w:ascii="Times New Roman" w:hAnsi="Times New Roman" w:cs="Times New Roman"/>
          <w:sz w:val="28"/>
          <w:szCs w:val="28"/>
        </w:rPr>
        <w:t>уймазы – 2017</w:t>
      </w:r>
    </w:p>
    <w:p w:rsidR="00E44222" w:rsidRPr="00E44222" w:rsidRDefault="00E44222" w:rsidP="00E44222">
      <w:pPr>
        <w:shd w:val="clear" w:color="auto" w:fill="FFFFFF"/>
        <w:spacing w:before="167" w:after="0" w:line="502" w:lineRule="atLeast"/>
        <w:jc w:val="center"/>
        <w:outlineLvl w:val="0"/>
        <w:rPr>
          <w:rFonts w:eastAsia="Times New Roman"/>
          <w:b w:val="0"/>
          <w:shadow w:val="0"/>
          <w:color w:val="475C7A"/>
          <w:kern w:val="36"/>
          <w:sz w:val="28"/>
          <w:szCs w:val="28"/>
          <w:lang w:eastAsia="ru-RU"/>
        </w:rPr>
      </w:pPr>
    </w:p>
    <w:p w:rsid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color w:val="303F50"/>
          <w:sz w:val="28"/>
          <w:szCs w:val="28"/>
          <w:lang w:eastAsia="ru-RU"/>
        </w:rPr>
      </w:pP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lastRenderedPageBreak/>
        <w:t>При поступлении в дошкольное образовательное учреждение все дети проходят через адаптационный период.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Cs/>
          <w:i/>
          <w:iCs/>
          <w:shadow w:val="0"/>
          <w:sz w:val="28"/>
          <w:szCs w:val="28"/>
          <w:lang w:eastAsia="ru-RU"/>
        </w:rPr>
        <w:t>Адаптация</w:t>
      </w: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 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</w:t>
      </w:r>
      <w:proofErr w:type="spell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дезадаптацию</w:t>
      </w:r>
      <w:proofErr w:type="spell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, что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приведет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к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нарушению здоровья, поведения, психики ребенка.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 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Cs/>
          <w:shadow w:val="0"/>
          <w:sz w:val="28"/>
          <w:szCs w:val="28"/>
          <w:lang w:eastAsia="ru-RU"/>
        </w:rPr>
        <w:t>Факторы, от которых зависит течение адаптационного периода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1. Возраст.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2. Состояние здоровья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3. Уровень развития.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4. Умение общаться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со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взрослыми и сверстниками.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5. </w:t>
      </w:r>
      <w:proofErr w:type="spell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Сформированность</w:t>
      </w:r>
      <w:proofErr w:type="spell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предметной и игровой деятельности.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6. Приближенность домашнего режима к режиму детского сада.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 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Cs/>
          <w:shadow w:val="0"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к ним.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lastRenderedPageBreak/>
        <w:t>3. Развивать подражательность в действиях: «полетаем, как воробушки, попрыгаем как зайчики».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плачущего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6. Приучать к самообслуживанию, поощрять попытки самостоятельных действий.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К моменту поступления в детский сад ребенок должен уметь;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самостоятельно садиться на стул;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самостоятельно пить из чашки;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пользоваться ложкой;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активно участвовать в одевании, умывании.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Требования к ребенку должны быть последовательны и доступны.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Если ребенок не желает выполнять просьбы, вызвал у вас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отрицательное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переживания, сообщите ему о своих чувствах: мне не нравится, когда дети хнычут; я огорчена; мне трудно.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Нужно соразмерять собственные ожидания с индивидуальными возможностями ребенка.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Планируйте свое время так, чтобы в первые 2-4 недели посещения ребенка детского сада у вас была возможность не оставлять его на целый день. А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 первые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дни вам необходимо находиться рядом с телефоном и недалеко от территории детского сада.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lastRenderedPageBreak/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в лото.)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Скорее всего, ваш ребенок прекрасно справится с изменениями в жизни. Задача </w:t>
      </w:r>
      <w:proofErr w:type="spell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родителей-быть</w:t>
      </w:r>
      <w:proofErr w:type="spell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спокойными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Причины тяжелой адаптации к условиям ДОУ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1. Отсутствие в семье режима, совпадающего с режимом детского сада.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2. Наличие у ребенка своеобразных привычек.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3. Неумение занять себя игрушкой.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4. </w:t>
      </w:r>
      <w:proofErr w:type="spell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Несформированность</w:t>
      </w:r>
      <w:proofErr w:type="spell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элементарных культурно-гигиенических навыков.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Им </w:t>
      </w:r>
      <w:proofErr w:type="spell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свойстенно</w:t>
      </w:r>
      <w:proofErr w:type="spell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быстро заражаться сильными как положительными, так и отрицательными эмоциями взрослых и </w:t>
      </w:r>
      <w:proofErr w:type="spell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всерстников</w:t>
      </w:r>
      <w:proofErr w:type="spell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, подражать их действиям. Эти особенности и должны использоваться вами при подготовке ребенка в детский сад.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 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Cs/>
          <w:shadow w:val="0"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 к ним.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lastRenderedPageBreak/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плачущего</w:t>
      </w:r>
      <w:proofErr w:type="gramEnd"/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6. Приучать к самообслуживанию, поощрять попытки самостоятельных действий.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К моменту поступления в детский сад ребенок должен уметь;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самостоятельно садиться на стул;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самостоятельно пить из чашки;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пользоваться ложкой;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- активно участвовать в одевании, умывании.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Требования к ребенку должны быть последовательны и доступны.</w:t>
      </w:r>
    </w:p>
    <w:p w:rsidR="00E44222" w:rsidRPr="00E44222" w:rsidRDefault="00E44222" w:rsidP="00E44222">
      <w:pPr>
        <w:shd w:val="clear" w:color="auto" w:fill="FFFFFF"/>
        <w:spacing w:after="0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 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Cs/>
          <w:shadow w:val="0"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1. Рассказывайте ребенку, что ждет его в детском саду.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3. Дайте ребенку с собой любимую игрушку или какой-то домашний предмет.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4. Принесите в группу свою фотографию.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6. Будьте внимательны к ребенку, когда забираете его из детского сада.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7. После детского сада погуляйте с ребенком в парке, на детской площадке. Дайте ребенку возможность поиграть</w:t>
      </w:r>
      <w:r w:rsidRPr="00E44222">
        <w:rPr>
          <w:rFonts w:eastAsia="Times New Roman"/>
          <w:b w:val="0"/>
          <w:shadow w:val="0"/>
          <w:color w:val="303F50"/>
          <w:sz w:val="28"/>
          <w:szCs w:val="28"/>
          <w:lang w:eastAsia="ru-RU"/>
        </w:rPr>
        <w:t xml:space="preserve"> </w:t>
      </w: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в подвижные игры.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lastRenderedPageBreak/>
        <w:t>8. Устройте семейный праздник вечером.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9. Демонстрируйте ребенку свою любовь и заботу.</w:t>
      </w:r>
    </w:p>
    <w:p w:rsidR="00E44222" w:rsidRPr="00E44222" w:rsidRDefault="00E44222" w:rsidP="00E44222">
      <w:pPr>
        <w:shd w:val="clear" w:color="auto" w:fill="FFFFFF"/>
        <w:spacing w:before="167" w:after="167" w:line="240" w:lineRule="auto"/>
        <w:rPr>
          <w:rFonts w:eastAsia="Times New Roman"/>
          <w:b w:val="0"/>
          <w:shadow w:val="0"/>
          <w:sz w:val="28"/>
          <w:szCs w:val="28"/>
          <w:lang w:eastAsia="ru-RU"/>
        </w:rPr>
      </w:pPr>
      <w:r w:rsidRPr="00E44222">
        <w:rPr>
          <w:rFonts w:eastAsia="Times New Roman"/>
          <w:b w:val="0"/>
          <w:shadow w:val="0"/>
          <w:sz w:val="28"/>
          <w:szCs w:val="28"/>
          <w:lang w:eastAsia="ru-RU"/>
        </w:rPr>
        <w:t>10. Будьте терпеливы.</w:t>
      </w:r>
    </w:p>
    <w:p w:rsidR="003B5EE6" w:rsidRPr="00E44222" w:rsidRDefault="003B5EE6">
      <w:pPr>
        <w:rPr>
          <w:b w:val="0"/>
          <w:sz w:val="28"/>
          <w:szCs w:val="28"/>
        </w:rPr>
      </w:pPr>
    </w:p>
    <w:sectPr w:rsidR="003B5EE6" w:rsidRPr="00E44222" w:rsidSect="003B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4222"/>
    <w:rsid w:val="00100572"/>
    <w:rsid w:val="003B5EE6"/>
    <w:rsid w:val="00781239"/>
    <w:rsid w:val="00E4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hadow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39"/>
  </w:style>
  <w:style w:type="paragraph" w:styleId="1">
    <w:name w:val="heading 1"/>
    <w:basedOn w:val="a"/>
    <w:link w:val="10"/>
    <w:uiPriority w:val="9"/>
    <w:qFormat/>
    <w:rsid w:val="00E44222"/>
    <w:pPr>
      <w:spacing w:before="100" w:beforeAutospacing="1" w:after="100" w:afterAutospacing="1" w:line="240" w:lineRule="auto"/>
      <w:outlineLvl w:val="0"/>
    </w:pPr>
    <w:rPr>
      <w:rFonts w:eastAsia="Times New Roman"/>
      <w:bCs/>
      <w:shadow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222"/>
    <w:rPr>
      <w:rFonts w:eastAsia="Times New Roman"/>
      <w:bCs/>
      <w:shadow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222"/>
    <w:pPr>
      <w:spacing w:before="100" w:beforeAutospacing="1" w:after="100" w:afterAutospacing="1" w:line="240" w:lineRule="auto"/>
    </w:pPr>
    <w:rPr>
      <w:rFonts w:eastAsia="Times New Roman"/>
      <w:b w:val="0"/>
      <w:shadow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222"/>
    <w:rPr>
      <w:b/>
      <w:bCs/>
    </w:rPr>
  </w:style>
  <w:style w:type="character" w:styleId="a5">
    <w:name w:val="Emphasis"/>
    <w:basedOn w:val="a0"/>
    <w:uiPriority w:val="20"/>
    <w:qFormat/>
    <w:rsid w:val="00E44222"/>
    <w:rPr>
      <w:i/>
      <w:iCs/>
    </w:rPr>
  </w:style>
  <w:style w:type="paragraph" w:styleId="a6">
    <w:name w:val="No Spacing"/>
    <w:uiPriority w:val="1"/>
    <w:qFormat/>
    <w:rsid w:val="00E44222"/>
    <w:pPr>
      <w:spacing w:after="0" w:line="240" w:lineRule="auto"/>
    </w:pPr>
    <w:rPr>
      <w:rFonts w:asciiTheme="minorHAnsi" w:hAnsiTheme="minorHAnsi" w:cstheme="minorBidi"/>
      <w:b w:val="0"/>
      <w:shadow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2017-12-24T10:54:00Z</dcterms:created>
  <dcterms:modified xsi:type="dcterms:W3CDTF">2017-12-24T10:59:00Z</dcterms:modified>
</cp:coreProperties>
</file>