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муниципального района </w:t>
      </w:r>
      <w:proofErr w:type="spellStart"/>
      <w:r w:rsidRPr="0026267A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2626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 w:rsidR="003C78B8">
        <w:rPr>
          <w:rFonts w:ascii="Times New Roman" w:hAnsi="Times New Roman" w:cs="Times New Roman"/>
          <w:sz w:val="28"/>
          <w:szCs w:val="28"/>
        </w:rPr>
        <w:t>етский сад</w:t>
      </w:r>
      <w:r w:rsidRPr="0026267A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</w:t>
      </w:r>
      <w:proofErr w:type="spellStart"/>
      <w:r w:rsidRPr="0026267A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26267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26267A" w:rsidRPr="0026267A" w:rsidRDefault="0026267A" w:rsidP="0026267A">
      <w:pPr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78B8">
        <w:rPr>
          <w:rFonts w:ascii="Times New Roman" w:hAnsi="Times New Roman" w:cs="Times New Roman"/>
          <w:sz w:val="28"/>
          <w:szCs w:val="28"/>
        </w:rPr>
        <w:t xml:space="preserve">                 организованной</w:t>
      </w:r>
      <w:r w:rsidRPr="0026267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</w:p>
    <w:p w:rsidR="0026267A" w:rsidRPr="0026267A" w:rsidRDefault="0026267A" w:rsidP="0026267A">
      <w:pPr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                              обра</w:t>
      </w:r>
      <w:r w:rsidR="003C78B8">
        <w:rPr>
          <w:rFonts w:ascii="Times New Roman" w:hAnsi="Times New Roman" w:cs="Times New Roman"/>
          <w:sz w:val="28"/>
          <w:szCs w:val="28"/>
        </w:rPr>
        <w:t>зовательная область   « Речевое развитие</w:t>
      </w:r>
      <w:r w:rsidRPr="0026267A">
        <w:rPr>
          <w:rFonts w:ascii="Times New Roman" w:hAnsi="Times New Roman" w:cs="Times New Roman"/>
          <w:sz w:val="28"/>
          <w:szCs w:val="28"/>
        </w:rPr>
        <w:t>»</w:t>
      </w:r>
    </w:p>
    <w:p w:rsidR="0026267A" w:rsidRPr="0026267A" w:rsidRDefault="003C78B8" w:rsidP="0026267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раздел «Связная речь</w:t>
      </w:r>
      <w:r w:rsidR="0026267A" w:rsidRPr="0026267A">
        <w:rPr>
          <w:rFonts w:ascii="Times New Roman" w:hAnsi="Times New Roman" w:cs="Times New Roman"/>
          <w:sz w:val="28"/>
          <w:szCs w:val="28"/>
        </w:rPr>
        <w:t>»</w:t>
      </w:r>
    </w:p>
    <w:p w:rsidR="0026267A" w:rsidRPr="0026267A" w:rsidRDefault="0026267A" w:rsidP="0026267A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Тема: «</w:t>
      </w:r>
      <w:r w:rsidR="008F6B04">
        <w:rPr>
          <w:rFonts w:ascii="Times New Roman" w:hAnsi="Times New Roman" w:cs="Times New Roman"/>
          <w:sz w:val="28"/>
          <w:szCs w:val="28"/>
        </w:rPr>
        <w:t>Овощи. Морковь</w:t>
      </w:r>
      <w:r w:rsidRPr="0026267A">
        <w:rPr>
          <w:rFonts w:ascii="Times New Roman" w:hAnsi="Times New Roman" w:cs="Times New Roman"/>
          <w:sz w:val="28"/>
          <w:szCs w:val="28"/>
        </w:rPr>
        <w:t>»</w:t>
      </w:r>
    </w:p>
    <w:p w:rsidR="0026267A" w:rsidRPr="0026267A" w:rsidRDefault="0026267A" w:rsidP="003C78B8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младшая</w:t>
      </w:r>
      <w:r w:rsidR="003C78B8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26267A" w:rsidRPr="0026267A" w:rsidRDefault="0026267A" w:rsidP="0026267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62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67A" w:rsidRPr="0026267A" w:rsidRDefault="0026267A" w:rsidP="0026267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6267A" w:rsidRPr="0026267A" w:rsidRDefault="0026267A" w:rsidP="0026267A">
      <w:pPr>
        <w:pStyle w:val="a4"/>
        <w:tabs>
          <w:tab w:val="left" w:pos="5529"/>
        </w:tabs>
      </w:pPr>
      <w:r w:rsidRPr="0026267A">
        <w:t xml:space="preserve">                                                                     Выполнил: </w:t>
      </w:r>
    </w:p>
    <w:p w:rsidR="0026267A" w:rsidRPr="0026267A" w:rsidRDefault="0026267A" w:rsidP="0026267A">
      <w:pPr>
        <w:pStyle w:val="a4"/>
      </w:pPr>
      <w:r w:rsidRPr="0026267A">
        <w:t xml:space="preserve">                                                                     воспитатель  </w:t>
      </w:r>
      <w:proofErr w:type="spellStart"/>
      <w:r w:rsidRPr="0026267A">
        <w:t>Хабирова</w:t>
      </w:r>
      <w:proofErr w:type="spellEnd"/>
      <w:r w:rsidRPr="0026267A">
        <w:t xml:space="preserve"> Г.Ф.</w:t>
      </w:r>
    </w:p>
    <w:p w:rsidR="0026267A" w:rsidRPr="0026267A" w:rsidRDefault="0026267A" w:rsidP="0026267A">
      <w:pPr>
        <w:pStyle w:val="a4"/>
      </w:pPr>
      <w:r w:rsidRPr="0026267A">
        <w:t xml:space="preserve">                                                                    </w:t>
      </w:r>
      <w:r>
        <w:rPr>
          <w:lang w:val="en-US"/>
        </w:rPr>
        <w:t>I</w:t>
      </w:r>
      <w:r w:rsidRPr="0026267A">
        <w:t xml:space="preserve"> квалиф</w:t>
      </w:r>
      <w:r>
        <w:t xml:space="preserve">икационная категория </w:t>
      </w:r>
    </w:p>
    <w:p w:rsidR="0026267A" w:rsidRPr="0026267A" w:rsidRDefault="0026267A" w:rsidP="0026267A">
      <w:pPr>
        <w:pStyle w:val="a4"/>
      </w:pPr>
      <w:r w:rsidRPr="0026267A">
        <w:t xml:space="preserve">                                                                     </w:t>
      </w:r>
      <w:r w:rsidR="00B06E43">
        <w:t xml:space="preserve">стаж в данной должности – 7 </w:t>
      </w:r>
      <w:r>
        <w:t>лет</w:t>
      </w:r>
    </w:p>
    <w:p w:rsidR="0026267A" w:rsidRPr="0026267A" w:rsidRDefault="0026267A" w:rsidP="0026267A">
      <w:pPr>
        <w:pStyle w:val="a4"/>
        <w:jc w:val="right"/>
      </w:pPr>
    </w:p>
    <w:p w:rsidR="0026267A" w:rsidRPr="0026267A" w:rsidRDefault="0026267A" w:rsidP="0026267A">
      <w:pPr>
        <w:pStyle w:val="a4"/>
        <w:jc w:val="right"/>
      </w:pPr>
    </w:p>
    <w:p w:rsidR="0026267A" w:rsidRPr="0026267A" w:rsidRDefault="0026267A" w:rsidP="0026267A">
      <w:pPr>
        <w:pStyle w:val="a4"/>
        <w:jc w:val="right"/>
      </w:pPr>
    </w:p>
    <w:p w:rsidR="0026267A" w:rsidRPr="0026267A" w:rsidRDefault="0026267A" w:rsidP="0026267A">
      <w:pPr>
        <w:pStyle w:val="a4"/>
        <w:jc w:val="center"/>
      </w:pPr>
    </w:p>
    <w:p w:rsidR="0026267A" w:rsidRPr="0026267A" w:rsidRDefault="0026267A" w:rsidP="0026267A">
      <w:pPr>
        <w:pStyle w:val="a4"/>
        <w:jc w:val="center"/>
      </w:pPr>
    </w:p>
    <w:p w:rsidR="0026267A" w:rsidRPr="0026267A" w:rsidRDefault="0026267A" w:rsidP="0026267A">
      <w:pPr>
        <w:pStyle w:val="a4"/>
        <w:jc w:val="center"/>
      </w:pPr>
    </w:p>
    <w:p w:rsidR="0026267A" w:rsidRPr="0026267A" w:rsidRDefault="0026267A" w:rsidP="0026267A">
      <w:pPr>
        <w:pStyle w:val="a4"/>
        <w:jc w:val="center"/>
      </w:pPr>
    </w:p>
    <w:p w:rsidR="0026267A" w:rsidRPr="0026267A" w:rsidRDefault="0026267A" w:rsidP="0026267A">
      <w:pPr>
        <w:pStyle w:val="a4"/>
        <w:jc w:val="center"/>
      </w:pPr>
    </w:p>
    <w:p w:rsidR="0026267A" w:rsidRDefault="0026267A" w:rsidP="008F6B04">
      <w:pPr>
        <w:pStyle w:val="a4"/>
        <w:jc w:val="center"/>
      </w:pPr>
      <w:r>
        <w:t>г</w:t>
      </w:r>
      <w:proofErr w:type="gramStart"/>
      <w:r>
        <w:t>.Т</w:t>
      </w:r>
      <w:proofErr w:type="gramEnd"/>
      <w:r>
        <w:t>уймазы – 2017</w:t>
      </w:r>
    </w:p>
    <w:p w:rsidR="008F6B04" w:rsidRDefault="008F6B04" w:rsidP="008F6B04">
      <w:pPr>
        <w:pStyle w:val="a4"/>
      </w:pPr>
      <w:r>
        <w:lastRenderedPageBreak/>
        <w:t>Программное содержание:</w:t>
      </w:r>
    </w:p>
    <w:p w:rsidR="008B2019" w:rsidRPr="008F6B04" w:rsidRDefault="008B2019" w:rsidP="008B2019">
      <w:pPr>
        <w:pStyle w:val="a4"/>
        <w:numPr>
          <w:ilvl w:val="0"/>
          <w:numId w:val="1"/>
        </w:numPr>
      </w:pPr>
      <w:r w:rsidRPr="008B2019">
        <w:t>Формировать представления детей об овощах</w:t>
      </w:r>
      <w:r>
        <w:t>;</w:t>
      </w:r>
    </w:p>
    <w:p w:rsidR="0026267A" w:rsidRDefault="008F6B04" w:rsidP="0026267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диалогическую форму речи;</w:t>
      </w:r>
    </w:p>
    <w:p w:rsidR="0026267A" w:rsidRDefault="0026267A" w:rsidP="0026267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6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р</w:t>
      </w: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азличать</w:t>
      </w:r>
      <w:r w:rsidR="008F6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называть</w:t>
      </w: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овощ на ощупь; </w:t>
      </w:r>
    </w:p>
    <w:p w:rsidR="008F6B04" w:rsidRDefault="008F6B04" w:rsidP="008F6B0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взрослого;</w:t>
      </w:r>
    </w:p>
    <w:p w:rsidR="008F6B04" w:rsidRDefault="008F6B04" w:rsidP="008F6B0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 (оранжевая, сочная, большая, овальная, шершавая, жесткая);</w:t>
      </w:r>
      <w:proofErr w:type="gramEnd"/>
    </w:p>
    <w:p w:rsidR="0026267A" w:rsidRDefault="0026267A" w:rsidP="008F6B0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6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Упражнять в употреблении уменьшительн</w:t>
      </w:r>
      <w:proofErr w:type="gramStart"/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ласкательных названий овощей;</w:t>
      </w:r>
    </w:p>
    <w:p w:rsidR="0026267A" w:rsidRPr="00976CA4" w:rsidRDefault="008F6B04" w:rsidP="0026267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Помогать</w:t>
      </w:r>
      <w:r w:rsidR="00F93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получать из нераспространенных простых предложений</w:t>
      </w:r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распространенные путем введения в них определений, дополнений, обстоятельств;</w:t>
      </w:r>
    </w:p>
    <w:p w:rsidR="0026267A" w:rsidRPr="00976CA4" w:rsidRDefault="00976CA4" w:rsidP="00976CA4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26267A"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оспитывать у детей привычку помогать окружающим, быть акт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ивным, внимательными и отзывчивы</w:t>
      </w:r>
      <w:r w:rsidR="0026267A"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 взаимодействии друг с другом;</w:t>
      </w:r>
      <w:proofErr w:type="gramEnd"/>
    </w:p>
    <w:p w:rsidR="007E3F6C" w:rsidRDefault="00976CA4" w:rsidP="0026267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7E3F6C"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азвивать речь, способствовать сенсорному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 и слуховому восприятию;</w:t>
      </w:r>
    </w:p>
    <w:p w:rsidR="0026267A" w:rsidRPr="00265221" w:rsidRDefault="0026267A" w:rsidP="0026267A">
      <w:pPr>
        <w:pStyle w:val="a4"/>
        <w:numPr>
          <w:ilvl w:val="0"/>
          <w:numId w:val="2"/>
        </w:numPr>
        <w:spacing w:line="360" w:lineRule="auto"/>
        <w:jc w:val="both"/>
      </w:pPr>
      <w:r w:rsidRPr="00265221">
        <w:t>Активизировать, обогащать словарный запас</w:t>
      </w:r>
      <w:r w:rsidR="00976CA4">
        <w:t xml:space="preserve"> детей по теме;</w:t>
      </w:r>
    </w:p>
    <w:p w:rsidR="00E439C3" w:rsidRPr="00265221" w:rsidRDefault="00E439C3" w:rsidP="00E439C3">
      <w:pPr>
        <w:pStyle w:val="a4"/>
        <w:numPr>
          <w:ilvl w:val="0"/>
          <w:numId w:val="2"/>
        </w:numPr>
        <w:spacing w:line="360" w:lineRule="auto"/>
        <w:jc w:val="both"/>
      </w:pPr>
      <w:r w:rsidRPr="00265221">
        <w:t>Развив</w:t>
      </w:r>
      <w:r w:rsidR="00976CA4">
        <w:t>ать общую моторику, координацию;</w:t>
      </w:r>
    </w:p>
    <w:p w:rsidR="0026267A" w:rsidRDefault="00E439C3" w:rsidP="00E439C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9C3">
        <w:rPr>
          <w:rFonts w:ascii="Times New Roman" w:hAnsi="Times New Roman" w:cs="Times New Roman"/>
          <w:sz w:val="28"/>
          <w:szCs w:val="28"/>
        </w:rPr>
        <w:t xml:space="preserve">Продолжать </w:t>
      </w:r>
      <w:proofErr w:type="spellStart"/>
      <w:r w:rsidRPr="00E439C3">
        <w:rPr>
          <w:rFonts w:ascii="Times New Roman" w:hAnsi="Times New Roman" w:cs="Times New Roman"/>
          <w:sz w:val="28"/>
          <w:szCs w:val="28"/>
        </w:rPr>
        <w:t>совершинствовать</w:t>
      </w:r>
      <w:proofErr w:type="spellEnd"/>
      <w:r w:rsidRPr="00E439C3">
        <w:rPr>
          <w:rFonts w:ascii="Times New Roman" w:hAnsi="Times New Roman" w:cs="Times New Roman"/>
          <w:sz w:val="28"/>
          <w:szCs w:val="28"/>
        </w:rPr>
        <w:t xml:space="preserve"> навыки группирования  предметов по основным признакам.</w:t>
      </w:r>
    </w:p>
    <w:p w:rsidR="00E439C3" w:rsidRPr="00E439C3" w:rsidRDefault="00E439C3" w:rsidP="00E439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морковь</w:t>
      </w:r>
      <w:r w:rsidR="003C7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8B8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="003C78B8">
        <w:rPr>
          <w:rFonts w:ascii="Times New Roman" w:hAnsi="Times New Roman" w:cs="Times New Roman"/>
          <w:sz w:val="28"/>
          <w:szCs w:val="28"/>
        </w:rPr>
        <w:t>, морковка</w:t>
      </w:r>
      <w:r w:rsidR="008B2019">
        <w:rPr>
          <w:rFonts w:ascii="Times New Roman" w:hAnsi="Times New Roman" w:cs="Times New Roman"/>
          <w:sz w:val="28"/>
          <w:szCs w:val="28"/>
        </w:rPr>
        <w:t>, оранжевая, большая, овальная</w:t>
      </w:r>
      <w:r w:rsidR="003C78B8">
        <w:rPr>
          <w:rFonts w:ascii="Times New Roman" w:hAnsi="Times New Roman" w:cs="Times New Roman"/>
          <w:sz w:val="28"/>
          <w:szCs w:val="28"/>
        </w:rPr>
        <w:t>.</w:t>
      </w:r>
    </w:p>
    <w:p w:rsidR="00FE4BA0" w:rsidRDefault="00FE4BA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 Рассматривание иллюстраций с овощами, чтение стихов и загадок об овощах, сюжетно-ролевая игра «Магазин овощей»</w:t>
      </w:r>
      <w:r w:rsidR="008B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наблюдение за детьми старшей группы, которые убирали морковь с грядки.</w:t>
      </w:r>
    </w:p>
    <w:p w:rsidR="00FE4BA0" w:rsidRDefault="00FE4BA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Демонстрационн</w:t>
      </w:r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 материал</w:t>
      </w:r>
      <w:proofErr w:type="gramStart"/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заяц, карточки с изображением овощей</w:t>
      </w:r>
      <w:r w:rsidR="008B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карточки-схемы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E4BA0" w:rsidRDefault="00E439C3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Раздаточный материал: </w:t>
      </w:r>
      <w:r w:rsidR="00976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карточк</w:t>
      </w:r>
      <w:r w:rsidR="00FE4B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 изображением овощей и фруктов</w:t>
      </w:r>
      <w:r w:rsidR="008B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морковь</w:t>
      </w:r>
      <w:r w:rsidR="00FE4B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2019" w:rsidRDefault="008B2019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25DA" w:rsidRDefault="00A90D8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3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Организационный момент.</w:t>
      </w:r>
    </w:p>
    <w:p w:rsidR="004A25DA" w:rsidRDefault="003C78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="004A2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Доброе утро, дети! К нам сегодня пришли гости. Давайте поприветствуйте их и подарите им свое настроение.</w:t>
      </w:r>
    </w:p>
    <w:p w:rsidR="003C78B8" w:rsidRDefault="004A25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сейчас посмотрите на меня и тихонько сядьте на свои стульчики.</w:t>
      </w:r>
    </w:p>
    <w:p w:rsidR="00A90D8F" w:rsidRDefault="003C78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A2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 w:rsidR="004A2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знаете, сегодня к нам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придет н</w:t>
      </w:r>
      <w:r w:rsidR="004A25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еобычный гость. А, чтобы узнать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это, надо отгадать загадку: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«Длинное ухо, комочек пуха,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Прыгает ловко, любит морковку».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Заяц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78B8" w:rsidRDefault="003C78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Вот он и сам к нам</w:t>
      </w:r>
      <w:r w:rsidRPr="003C78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76C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Здравствуй, заяц!</w:t>
      </w:r>
    </w:p>
    <w:p w:rsidR="003C78B8" w:rsidRPr="004A25DA" w:rsidRDefault="003C78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Зайка не с пустыми руками пришел</w:t>
      </w:r>
      <w:r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смотрите, какой красивый мешок он с собой принес. А какой он тяжелый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328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Заяц, что у тебя в мешки? А-а-а, какой ты хитрый, ты хочешь</w:t>
      </w:r>
      <w:r w:rsidR="00976C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дети сами угадали?</w:t>
      </w:r>
    </w:p>
    <w:p w:rsidR="00A90D8F" w:rsidRPr="00323D99" w:rsidRDefault="003C78B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0328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0D8F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попробуем угадать на ощупь, что же там лежит.</w:t>
      </w:r>
    </w:p>
    <w:p w:rsidR="00A90D8F" w:rsidRDefault="00A90D8F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3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«Чудесный мешочек».</w:t>
      </w:r>
      <w:r w:rsidRPr="00323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219B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Паша, отгадай! Просунь руку, пощупай. Как ты думаешь, что там?</w:t>
      </w:r>
    </w:p>
    <w:p w:rsidR="0003283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Морковь.</w:t>
      </w:r>
    </w:p>
    <w:p w:rsidR="00B219B7" w:rsidRDefault="00B219B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Паша думает, морковь. А давайте посмотрим, что же там на самом деле лежит. Сейчас я опущу руку в мешок, пощупаю, мне, кажется там морковь.</w:t>
      </w:r>
    </w:p>
    <w:p w:rsidR="00B219B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это?</w:t>
      </w:r>
    </w:p>
    <w:p w:rsidR="00B219B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Морковь.</w:t>
      </w:r>
    </w:p>
    <w:p w:rsidR="0003283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Ну, что заяц, правильно угадали дети. Правильно, говорит заяц!</w:t>
      </w:r>
    </w:p>
    <w:p w:rsidR="00323D99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дети, эта морковь. Повторите слово вместе со мной – морковь. А морковь – это овощ или фрукт.</w:t>
      </w:r>
    </w:p>
    <w:p w:rsidR="00976CA4" w:rsidRPr="00323D99" w:rsidRDefault="00976CA4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Овощ.</w:t>
      </w:r>
    </w:p>
    <w:p w:rsidR="00323D99" w:rsidRPr="00323D99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323D99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как можно ласково назвать</w:t>
      </w:r>
      <w:r w:rsidR="00323D9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323D99" w:rsidRPr="00323D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морковь?</w:t>
      </w:r>
    </w:p>
    <w:p w:rsidR="00B219B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Дети: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Морковочка</w:t>
      </w:r>
      <w:proofErr w:type="spellEnd"/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</w:t>
      </w:r>
      <w:r w:rsidR="00B21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ка.</w:t>
      </w:r>
    </w:p>
    <w:p w:rsidR="0003283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</w:t>
      </w:r>
      <w:r w:rsidR="00976C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питатель: А давайте посмотрим, что у вас на столах под салфеткой</w:t>
      </w:r>
      <w:r w:rsidR="008E7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это?</w:t>
      </w:r>
    </w:p>
    <w:p w:rsidR="00032837" w:rsidRDefault="00032837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Морковь</w:t>
      </w:r>
      <w:r w:rsidR="001E75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76CA4" w:rsidRDefault="00976CA4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Возьмите в руки морковь и давайте рассмотрим ее.</w:t>
      </w:r>
    </w:p>
    <w:p w:rsidR="004D65D8" w:rsidRDefault="004D65D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Даша, что это у тебя?</w:t>
      </w:r>
    </w:p>
    <w:p w:rsidR="004D65D8" w:rsidRDefault="004D65D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Морковь.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Какого она цвета?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Оранжевого.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По размеру она какая?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Большая.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По форме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Овальная.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На вкус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какая?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Сладкая, сочная, вкусная.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ощупь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Жесткая, шершавая.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Где она растет?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На грядке.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Значит, морковь овощ или фрукт?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Овощ.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Что можно приготовить из моркови?</w:t>
      </w:r>
    </w:p>
    <w:p w:rsidR="001E7538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Дети: Морковный пирог, морковную запеканку, морковный сок, морковные котлеты.</w:t>
      </w:r>
    </w:p>
    <w:p w:rsidR="00E839F3" w:rsidRDefault="001E7538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B219B7">
        <w:rPr>
          <w:rFonts w:ascii="Times New Roman" w:hAnsi="Times New Roman" w:cs="Times New Roman"/>
          <w:sz w:val="28"/>
          <w:szCs w:val="28"/>
        </w:rPr>
        <w:t>Послушайте, я расскажу</w:t>
      </w:r>
      <w:r w:rsidR="003C07A8">
        <w:rPr>
          <w:rFonts w:ascii="Times New Roman" w:hAnsi="Times New Roman" w:cs="Times New Roman"/>
          <w:sz w:val="28"/>
          <w:szCs w:val="28"/>
        </w:rPr>
        <w:t>, что я знаю о ней. Это морковь</w:t>
      </w:r>
      <w:r w:rsidR="00323D99">
        <w:rPr>
          <w:rFonts w:ascii="Times New Roman" w:hAnsi="Times New Roman" w:cs="Times New Roman"/>
          <w:sz w:val="28"/>
          <w:szCs w:val="28"/>
        </w:rPr>
        <w:t>. Она оранжевого цвета</w:t>
      </w:r>
      <w:r w:rsidR="00323D99" w:rsidRPr="009931D7">
        <w:rPr>
          <w:rFonts w:ascii="Times New Roman" w:hAnsi="Times New Roman" w:cs="Times New Roman"/>
          <w:sz w:val="28"/>
          <w:szCs w:val="28"/>
        </w:rPr>
        <w:t xml:space="preserve">, </w:t>
      </w:r>
      <w:r w:rsidR="00323D99">
        <w:rPr>
          <w:rFonts w:ascii="Times New Roman" w:hAnsi="Times New Roman" w:cs="Times New Roman"/>
          <w:sz w:val="28"/>
          <w:szCs w:val="28"/>
        </w:rPr>
        <w:t>по размеру</w:t>
      </w:r>
      <w:r w:rsidR="003C07A8">
        <w:rPr>
          <w:rFonts w:ascii="Times New Roman" w:hAnsi="Times New Roman" w:cs="Times New Roman"/>
          <w:sz w:val="28"/>
          <w:szCs w:val="28"/>
        </w:rPr>
        <w:t xml:space="preserve"> большая</w:t>
      </w:r>
      <w:r w:rsidR="00323D99">
        <w:rPr>
          <w:rFonts w:ascii="Times New Roman" w:hAnsi="Times New Roman" w:cs="Times New Roman"/>
          <w:sz w:val="28"/>
          <w:szCs w:val="28"/>
        </w:rPr>
        <w:t xml:space="preserve">. По форме она </w:t>
      </w:r>
      <w:r w:rsidR="00323D99" w:rsidRPr="009931D7">
        <w:rPr>
          <w:rFonts w:ascii="Times New Roman" w:hAnsi="Times New Roman" w:cs="Times New Roman"/>
          <w:sz w:val="28"/>
          <w:szCs w:val="28"/>
        </w:rPr>
        <w:t>вытянутая</w:t>
      </w:r>
      <w:r w:rsidR="004D65D8">
        <w:rPr>
          <w:rFonts w:ascii="Times New Roman" w:hAnsi="Times New Roman" w:cs="Times New Roman"/>
          <w:sz w:val="28"/>
          <w:szCs w:val="28"/>
        </w:rPr>
        <w:t>, овальная</w:t>
      </w:r>
      <w:r w:rsidR="00323D99" w:rsidRPr="009931D7">
        <w:rPr>
          <w:rFonts w:ascii="Times New Roman" w:hAnsi="Times New Roman" w:cs="Times New Roman"/>
          <w:sz w:val="28"/>
          <w:szCs w:val="28"/>
        </w:rPr>
        <w:t>. На вкус морковка сладкая</w:t>
      </w:r>
      <w:r>
        <w:rPr>
          <w:rFonts w:ascii="Times New Roman" w:hAnsi="Times New Roman" w:cs="Times New Roman"/>
          <w:sz w:val="28"/>
          <w:szCs w:val="28"/>
        </w:rPr>
        <w:t>, сочная</w:t>
      </w:r>
      <w:r w:rsidR="004D65D8">
        <w:rPr>
          <w:rFonts w:ascii="Times New Roman" w:hAnsi="Times New Roman" w:cs="Times New Roman"/>
          <w:sz w:val="28"/>
          <w:szCs w:val="28"/>
        </w:rPr>
        <w:t>. Если её потрогать она шершавая</w:t>
      </w:r>
      <w:r w:rsidR="00323D99" w:rsidRPr="009931D7">
        <w:rPr>
          <w:rFonts w:ascii="Times New Roman" w:hAnsi="Times New Roman" w:cs="Times New Roman"/>
          <w:sz w:val="28"/>
          <w:szCs w:val="28"/>
        </w:rPr>
        <w:t>, жёсткая</w:t>
      </w:r>
      <w:r w:rsidR="00323D99">
        <w:rPr>
          <w:rFonts w:ascii="Times New Roman" w:hAnsi="Times New Roman" w:cs="Times New Roman"/>
          <w:sz w:val="28"/>
          <w:szCs w:val="28"/>
        </w:rPr>
        <w:t>, твердая</w:t>
      </w:r>
      <w:r w:rsidR="00323D99" w:rsidRPr="009931D7">
        <w:rPr>
          <w:rFonts w:ascii="Times New Roman" w:hAnsi="Times New Roman" w:cs="Times New Roman"/>
          <w:sz w:val="28"/>
          <w:szCs w:val="28"/>
        </w:rPr>
        <w:t>.</w:t>
      </w:r>
      <w:r w:rsidR="00323D99">
        <w:rPr>
          <w:rFonts w:ascii="Times New Roman" w:hAnsi="Times New Roman" w:cs="Times New Roman"/>
          <w:sz w:val="28"/>
          <w:szCs w:val="28"/>
        </w:rPr>
        <w:t xml:space="preserve"> Растет</w:t>
      </w:r>
      <w:r w:rsidR="004D65D8">
        <w:rPr>
          <w:rFonts w:ascii="Times New Roman" w:hAnsi="Times New Roman" w:cs="Times New Roman"/>
          <w:sz w:val="28"/>
          <w:szCs w:val="28"/>
        </w:rPr>
        <w:t xml:space="preserve"> она на грядке, поэтому она овощ.</w:t>
      </w:r>
      <w:r w:rsidR="00323D99" w:rsidRPr="009931D7">
        <w:rPr>
          <w:rFonts w:ascii="Times New Roman" w:hAnsi="Times New Roman" w:cs="Times New Roman"/>
          <w:sz w:val="28"/>
          <w:szCs w:val="28"/>
        </w:rPr>
        <w:t xml:space="preserve"> Из неё делают </w:t>
      </w:r>
      <w:r w:rsidR="003C07A8">
        <w:rPr>
          <w:rFonts w:ascii="Times New Roman" w:hAnsi="Times New Roman" w:cs="Times New Roman"/>
          <w:sz w:val="28"/>
          <w:szCs w:val="28"/>
        </w:rPr>
        <w:t>морковный салат, морковный</w:t>
      </w:r>
      <w:r w:rsidR="00323D99">
        <w:rPr>
          <w:rFonts w:ascii="Times New Roman" w:hAnsi="Times New Roman" w:cs="Times New Roman"/>
          <w:sz w:val="28"/>
          <w:szCs w:val="28"/>
        </w:rPr>
        <w:t xml:space="preserve"> сок</w:t>
      </w:r>
      <w:r w:rsidR="003C07A8">
        <w:rPr>
          <w:rFonts w:ascii="Times New Roman" w:hAnsi="Times New Roman" w:cs="Times New Roman"/>
          <w:sz w:val="28"/>
          <w:szCs w:val="28"/>
        </w:rPr>
        <w:t>, пекут морковные пироги, морковные котлеты, кладут в супы.</w:t>
      </w:r>
    </w:p>
    <w:p w:rsidR="00E839F3" w:rsidRDefault="00E839F3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немного отдохнем. Все встают.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>Физкультминутка «Овощи»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>Дети шли, шли, шли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>В огород зашли, Мы ка</w:t>
      </w:r>
      <w:r w:rsidR="003C07A8">
        <w:rPr>
          <w:rFonts w:ascii="Times New Roman" w:hAnsi="Times New Roman" w:cs="Times New Roman"/>
          <w:sz w:val="28"/>
          <w:szCs w:val="28"/>
        </w:rPr>
        <w:t>ртошки накопали,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 xml:space="preserve">Огурцы с </w:t>
      </w:r>
      <w:r w:rsidR="003C07A8">
        <w:rPr>
          <w:rFonts w:ascii="Times New Roman" w:hAnsi="Times New Roman" w:cs="Times New Roman"/>
          <w:sz w:val="28"/>
          <w:szCs w:val="28"/>
        </w:rPr>
        <w:t>грядки сорвали,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 xml:space="preserve">Выдернули </w:t>
      </w:r>
      <w:r w:rsidR="003C07A8">
        <w:rPr>
          <w:rFonts w:ascii="Times New Roman" w:hAnsi="Times New Roman" w:cs="Times New Roman"/>
          <w:sz w:val="28"/>
          <w:szCs w:val="28"/>
        </w:rPr>
        <w:t>всю морковку,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 xml:space="preserve">Срезали </w:t>
      </w:r>
      <w:r w:rsidR="003C07A8">
        <w:rPr>
          <w:rFonts w:ascii="Times New Roman" w:hAnsi="Times New Roman" w:cs="Times New Roman"/>
          <w:sz w:val="28"/>
          <w:szCs w:val="28"/>
        </w:rPr>
        <w:t>капусту ловко</w:t>
      </w:r>
      <w:r w:rsidRPr="00E839F3">
        <w:rPr>
          <w:rFonts w:ascii="Times New Roman" w:hAnsi="Times New Roman" w:cs="Times New Roman"/>
          <w:sz w:val="28"/>
          <w:szCs w:val="28"/>
        </w:rPr>
        <w:t>.</w:t>
      </w:r>
    </w:p>
    <w:p w:rsidR="00E839F3" w:rsidRP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>Все в корзину положили,</w:t>
      </w:r>
    </w:p>
    <w:p w:rsidR="00E839F3" w:rsidRDefault="00E839F3" w:rsidP="00E839F3">
      <w:pPr>
        <w:rPr>
          <w:rFonts w:ascii="Times New Roman" w:hAnsi="Times New Roman" w:cs="Times New Roman"/>
          <w:sz w:val="28"/>
          <w:szCs w:val="28"/>
        </w:rPr>
      </w:pPr>
      <w:r w:rsidRPr="00E839F3">
        <w:rPr>
          <w:rFonts w:ascii="Times New Roman" w:hAnsi="Times New Roman" w:cs="Times New Roman"/>
          <w:sz w:val="28"/>
          <w:szCs w:val="28"/>
        </w:rPr>
        <w:t>Вам в подарок принесли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7C8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27C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3C07A8">
        <w:rPr>
          <w:rFonts w:ascii="Times New Roman" w:hAnsi="Times New Roman" w:cs="Times New Roman"/>
          <w:sz w:val="28"/>
          <w:szCs w:val="28"/>
        </w:rPr>
        <w:t xml:space="preserve"> сядьте за стол. Сядьте правильно, спинку выпрямите, ножки поставьте</w:t>
      </w:r>
      <w:r w:rsidR="006427C8">
        <w:rPr>
          <w:rFonts w:ascii="Times New Roman" w:hAnsi="Times New Roman" w:cs="Times New Roman"/>
          <w:sz w:val="28"/>
          <w:szCs w:val="28"/>
        </w:rPr>
        <w:t xml:space="preserve"> вместе.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E95B1D">
        <w:rPr>
          <w:rFonts w:ascii="Times New Roman" w:hAnsi="Times New Roman" w:cs="Times New Roman"/>
          <w:sz w:val="28"/>
          <w:szCs w:val="28"/>
        </w:rPr>
        <w:t xml:space="preserve"> Смотрите, у вас в контейнерах лежат картинки</w:t>
      </w:r>
      <w:r>
        <w:rPr>
          <w:rFonts w:ascii="Times New Roman" w:hAnsi="Times New Roman" w:cs="Times New Roman"/>
          <w:sz w:val="28"/>
          <w:szCs w:val="28"/>
        </w:rPr>
        <w:t>. Выберите из них только овощи и п</w:t>
      </w:r>
      <w:r w:rsidR="00E9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ложите перед собой. А лишнее пусть остану</w:t>
      </w:r>
      <w:r w:rsidR="00E95B1D">
        <w:rPr>
          <w:rFonts w:ascii="Times New Roman" w:hAnsi="Times New Roman" w:cs="Times New Roman"/>
          <w:sz w:val="28"/>
          <w:szCs w:val="28"/>
        </w:rPr>
        <w:t>тся в контейнере.</w:t>
      </w:r>
    </w:p>
    <w:p w:rsidR="004D65D8" w:rsidRDefault="004D65D8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хочет поработать у доски?</w:t>
      </w:r>
    </w:p>
    <w:p w:rsidR="004D65D8" w:rsidRDefault="004D65D8" w:rsidP="00E839F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выходи.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95B1D">
        <w:rPr>
          <w:rFonts w:ascii="Times New Roman" w:hAnsi="Times New Roman" w:cs="Times New Roman"/>
          <w:sz w:val="28"/>
          <w:szCs w:val="28"/>
        </w:rPr>
        <w:t>Даша, какие овощи лежат перед тобой?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E95B1D">
        <w:rPr>
          <w:rFonts w:ascii="Times New Roman" w:hAnsi="Times New Roman" w:cs="Times New Roman"/>
          <w:sz w:val="28"/>
          <w:szCs w:val="28"/>
        </w:rPr>
        <w:t>Капуста, морковь, свекла.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95B1D">
        <w:rPr>
          <w:rFonts w:ascii="Times New Roman" w:hAnsi="Times New Roman" w:cs="Times New Roman"/>
          <w:sz w:val="28"/>
          <w:szCs w:val="28"/>
        </w:rPr>
        <w:t>А что у тебя осталось в контейнере?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</w:t>
      </w:r>
      <w:r w:rsidR="00F75C98">
        <w:rPr>
          <w:rFonts w:ascii="Times New Roman" w:hAnsi="Times New Roman" w:cs="Times New Roman"/>
          <w:sz w:val="28"/>
          <w:szCs w:val="28"/>
        </w:rPr>
        <w:t xml:space="preserve"> Апельсин.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5C98">
        <w:rPr>
          <w:rFonts w:ascii="Times New Roman" w:hAnsi="Times New Roman" w:cs="Times New Roman"/>
          <w:sz w:val="28"/>
          <w:szCs w:val="28"/>
        </w:rPr>
        <w:t>А апельсин</w:t>
      </w:r>
      <w:r w:rsidR="00E95B1D">
        <w:rPr>
          <w:rFonts w:ascii="Times New Roman" w:hAnsi="Times New Roman" w:cs="Times New Roman"/>
          <w:sz w:val="28"/>
          <w:szCs w:val="28"/>
        </w:rPr>
        <w:t xml:space="preserve"> у нас это что?</w:t>
      </w:r>
      <w:r w:rsidR="00F75C98">
        <w:rPr>
          <w:rFonts w:ascii="Times New Roman" w:hAnsi="Times New Roman" w:cs="Times New Roman"/>
          <w:sz w:val="28"/>
          <w:szCs w:val="28"/>
        </w:rPr>
        <w:t xml:space="preserve"> Овощ или фрукт?</w:t>
      </w:r>
    </w:p>
    <w:p w:rsidR="00E95B1D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E95B1D">
        <w:rPr>
          <w:rFonts w:ascii="Times New Roman" w:hAnsi="Times New Roman" w:cs="Times New Roman"/>
          <w:sz w:val="28"/>
          <w:szCs w:val="28"/>
        </w:rPr>
        <w:t xml:space="preserve"> Фрукт. </w:t>
      </w:r>
    </w:p>
    <w:p w:rsidR="00BD4679" w:rsidRDefault="004D65D8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 w:rsidR="00BD46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какие картинки</w:t>
      </w:r>
      <w:r w:rsidR="00BD4679">
        <w:rPr>
          <w:rFonts w:ascii="Times New Roman" w:hAnsi="Times New Roman" w:cs="Times New Roman"/>
          <w:sz w:val="28"/>
          <w:szCs w:val="28"/>
        </w:rPr>
        <w:t xml:space="preserve"> с овощами</w:t>
      </w:r>
      <w:r>
        <w:rPr>
          <w:rFonts w:ascii="Times New Roman" w:hAnsi="Times New Roman" w:cs="Times New Roman"/>
          <w:sz w:val="28"/>
          <w:szCs w:val="28"/>
        </w:rPr>
        <w:t xml:space="preserve"> ты тут разложила</w:t>
      </w:r>
      <w:r w:rsidR="00BD4679">
        <w:rPr>
          <w:rFonts w:ascii="Times New Roman" w:hAnsi="Times New Roman" w:cs="Times New Roman"/>
          <w:sz w:val="28"/>
          <w:szCs w:val="28"/>
        </w:rPr>
        <w:t>?</w:t>
      </w:r>
      <w:r w:rsidRPr="004D6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679" w:rsidRDefault="00BD467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Капуста, морковь, свекла.</w:t>
      </w:r>
    </w:p>
    <w:p w:rsidR="00413F29" w:rsidRDefault="00413F29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 у вас у всех так? Проверьте друг друга.</w:t>
      </w:r>
    </w:p>
    <w:p w:rsidR="00E3272C" w:rsidRDefault="004D65D8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Заяц очень доволен, вы угадали, что он принес в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чудесном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мешки, рассказали о моркови, поиграли в игру «четвертый лишний»</w:t>
      </w:r>
      <w:r w:rsidR="00AF430D">
        <w:rPr>
          <w:rFonts w:ascii="Times New Roman" w:hAnsi="Times New Roman" w:cs="Times New Roman"/>
          <w:sz w:val="28"/>
          <w:szCs w:val="28"/>
        </w:rPr>
        <w:t xml:space="preserve"> и верно выложили карточки. И заяц хочет за это вас отблагодарить. Смотрите, что он вам принес?</w:t>
      </w:r>
    </w:p>
    <w:p w:rsidR="00AF430D" w:rsidRDefault="00AF430D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Морковь</w:t>
      </w:r>
    </w:p>
    <w:p w:rsidR="00AF430D" w:rsidRDefault="00AF430D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Но зайке пора домой. Он благодарит вас за интересную, радостную встречу. Давайте попрощаемся с ним.</w:t>
      </w:r>
    </w:p>
    <w:p w:rsidR="00AF430D" w:rsidRDefault="00AF430D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аяц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430D" w:rsidRDefault="00AF430D" w:rsidP="00E83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теперь идем мыть руки и попробуем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лакомство.</w:t>
      </w:r>
    </w:p>
    <w:p w:rsidR="0034385F" w:rsidRPr="00AF430D" w:rsidRDefault="0034385F" w:rsidP="00E839F3">
      <w:pPr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0623FC" w:rsidRPr="00A90D8F" w:rsidRDefault="00A90D8F" w:rsidP="00A90D8F">
      <w:pPr>
        <w:shd w:val="clear" w:color="auto" w:fill="FFFFFF"/>
        <w:tabs>
          <w:tab w:val="left" w:pos="8364"/>
        </w:tabs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D837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D8377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sectPr w:rsidR="000623FC" w:rsidRPr="00A90D8F" w:rsidSect="0006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128B"/>
    <w:multiLevelType w:val="hybridMultilevel"/>
    <w:tmpl w:val="147AD1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884E62"/>
    <w:multiLevelType w:val="hybridMultilevel"/>
    <w:tmpl w:val="24DC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75227"/>
    <w:multiLevelType w:val="hybridMultilevel"/>
    <w:tmpl w:val="FD9CEBE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D8F"/>
    <w:rsid w:val="00032837"/>
    <w:rsid w:val="000623FC"/>
    <w:rsid w:val="001E7538"/>
    <w:rsid w:val="001E7D56"/>
    <w:rsid w:val="0026267A"/>
    <w:rsid w:val="00323D99"/>
    <w:rsid w:val="0034385F"/>
    <w:rsid w:val="003C07A8"/>
    <w:rsid w:val="003C78B8"/>
    <w:rsid w:val="00413F29"/>
    <w:rsid w:val="004A13CF"/>
    <w:rsid w:val="004A25DA"/>
    <w:rsid w:val="004A7DF3"/>
    <w:rsid w:val="004D65D8"/>
    <w:rsid w:val="00636EF2"/>
    <w:rsid w:val="006427C8"/>
    <w:rsid w:val="007E3F6C"/>
    <w:rsid w:val="008B2019"/>
    <w:rsid w:val="008E7756"/>
    <w:rsid w:val="008F6B04"/>
    <w:rsid w:val="00976CA4"/>
    <w:rsid w:val="009E308B"/>
    <w:rsid w:val="00A90D8F"/>
    <w:rsid w:val="00AF430D"/>
    <w:rsid w:val="00B06E43"/>
    <w:rsid w:val="00B219B7"/>
    <w:rsid w:val="00B529DC"/>
    <w:rsid w:val="00BD4679"/>
    <w:rsid w:val="00CF6A2B"/>
    <w:rsid w:val="00D97575"/>
    <w:rsid w:val="00E3272C"/>
    <w:rsid w:val="00E439C3"/>
    <w:rsid w:val="00E839F3"/>
    <w:rsid w:val="00E95B1D"/>
    <w:rsid w:val="00F64472"/>
    <w:rsid w:val="00F75C98"/>
    <w:rsid w:val="00F9356F"/>
    <w:rsid w:val="00FD44B3"/>
    <w:rsid w:val="00FE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839F3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26267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62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2017-11-20T15:40:00Z</cp:lastPrinted>
  <dcterms:created xsi:type="dcterms:W3CDTF">2017-11-07T11:13:00Z</dcterms:created>
  <dcterms:modified xsi:type="dcterms:W3CDTF">2018-01-10T15:44:00Z</dcterms:modified>
</cp:coreProperties>
</file>